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7FA5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附表</w:t>
      </w:r>
    </w:p>
    <w:p w14:paraId="111FC67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 xml:space="preserve">                             </w:t>
      </w:r>
    </w:p>
    <w:tbl>
      <w:tblPr>
        <w:tblStyle w:val="5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44EE70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0291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  <w:t>贵州黔通招标代理有限公司</w:t>
            </w:r>
          </w:p>
          <w:p w14:paraId="0AE2C91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</w:rPr>
              <w:t>登记表</w:t>
            </w:r>
          </w:p>
        </w:tc>
      </w:tr>
      <w:tr w14:paraId="10B94C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01F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85C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贵平、荔河、六安高速公路高低压设备配电箱招标采购</w:t>
            </w:r>
          </w:p>
        </w:tc>
      </w:tr>
      <w:tr w14:paraId="674CCF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E95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1259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 w14:paraId="4DA21978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（加盖单位公章）</w:t>
            </w:r>
          </w:p>
        </w:tc>
      </w:tr>
      <w:tr w14:paraId="121CE3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396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28F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EDB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EBC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8BCA1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A2A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联系人（签字）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826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3DB2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联系电话</w:t>
            </w:r>
          </w:p>
          <w:p w14:paraId="633C5B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9D57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2153E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9F7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E25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D1A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457A3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C50A6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E46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文件费用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769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500元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0B5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583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蒙正好</w:t>
            </w:r>
          </w:p>
          <w:p w14:paraId="676B62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18285069661</w:t>
            </w:r>
          </w:p>
        </w:tc>
      </w:tr>
    </w:tbl>
    <w:p w14:paraId="35A7B1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1FB6"/>
    <w:rsid w:val="489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eastAsia="Tahoma"/>
      <w:sz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112</Characters>
  <Lines>0</Lines>
  <Paragraphs>0</Paragraphs>
  <TotalTime>0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2025-09-16T07:29:00Z</dcterms:created>
  <dc:creator>Administrator</dc:creator>
  <cp:lastModifiedBy>仲冬十六</cp:lastModifiedBy>
  <dcterms:modified xsi:type="dcterms:W3CDTF">2025-09-22T08:47:51Z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eyJoZGlkIjoiZGRmY2M0MDVhZjE0MWQwMTJmMzJlMjUyZmM1YWViOWQiLCJ1c2VySWQiOiI4NTA5NDIzNzYifQ==</vt:lpwstr>
  </property>
  <property fmtid="{D5CDD505-2E9C-101B-9397-08002B2CF9AE}" pid="4" name="ICV">
    <vt:lpwstr>3EE342569C254CEE9C8A79E3A4D52279_12</vt:lpwstr>
  </property>
</Properties>
</file>